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9566" w:type="dxa"/>
        <w:tblInd w:w="-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ופס - מודעה לפרסום מכרז ממוכן מהיר"/>
        <w:tblDescription w:val="טופס - מודעה לפרסום מכרז ממוכן מהיר - פרטים כלליים"/>
      </w:tblPr>
      <w:tblGrid>
        <w:gridCol w:w="1637"/>
        <w:gridCol w:w="1842"/>
        <w:gridCol w:w="1843"/>
        <w:gridCol w:w="4244"/>
      </w:tblGrid>
      <w:tr w:rsidR="007926EB" w:rsidRPr="0077337D" w:rsidTr="003F5279">
        <w:trPr>
          <w:trHeight w:val="406"/>
          <w:tblHeader/>
        </w:trPr>
        <w:tc>
          <w:tcPr>
            <w:tcW w:w="163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שם </w:t>
            </w:r>
            <w:r w:rsidRPr="0077337D">
              <w:rPr>
                <w:bCs/>
                <w:sz w:val="22"/>
                <w:szCs w:val="22"/>
                <w:rtl/>
              </w:rPr>
              <w:t>משרד</w:t>
            </w: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 והיחידה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מספר מכרז </w:t>
            </w:r>
            <w:r w:rsidRPr="0077337D">
              <w:rPr>
                <w:rFonts w:hint="cs"/>
                <w:sz w:val="22"/>
                <w:szCs w:val="22"/>
                <w:rtl/>
              </w:rPr>
              <w:t>(מס' סידורי + שנה)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סוג המכרז</w:t>
            </w:r>
          </w:p>
        </w:tc>
        <w:tc>
          <w:tcPr>
            <w:tcW w:w="424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שם המכרז</w:t>
            </w:r>
          </w:p>
        </w:tc>
      </w:tr>
      <w:tr w:rsidR="007926EB" w:rsidRPr="0077337D" w:rsidTr="00076F87">
        <w:trPr>
          <w:trHeight w:val="1472"/>
          <w:tblHeader/>
        </w:trPr>
        <w:tc>
          <w:tcPr>
            <w:tcW w:w="1637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7926EB" w:rsidRPr="00D16B01" w:rsidRDefault="001D2AD7" w:rsidP="003F5279">
            <w:pPr>
              <w:spacing w:line="360" w:lineRule="auto"/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 w:rsidRPr="001D2AD7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אגף </w:t>
            </w:r>
            <w:r w:rsidRPr="001D2AD7">
              <w:rPr>
                <w:rFonts w:ascii="David" w:eastAsiaTheme="minorHAnsi" w:hAnsi="David" w:cs="David" w:hint="cs"/>
                <w:sz w:val="24"/>
                <w:szCs w:val="24"/>
                <w:rtl/>
              </w:rPr>
              <w:t>דוברות והסברה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7926EB" w:rsidRPr="00D16B01" w:rsidRDefault="001D2AD7" w:rsidP="005954B2">
            <w:pPr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>
              <w:rPr>
                <w:rFonts w:ascii="David" w:eastAsiaTheme="minorHAnsi" w:hAnsi="David" w:cs="David" w:hint="cs"/>
                <w:sz w:val="24"/>
                <w:szCs w:val="24"/>
                <w:rtl/>
              </w:rPr>
              <w:t>26-2023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951E43" w:rsidRPr="00D16B01" w:rsidRDefault="007926EB" w:rsidP="005954B2">
            <w:pPr>
              <w:spacing w:before="60" w:after="60"/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 w:rsidRPr="00D16B01">
              <w:rPr>
                <w:rFonts w:ascii="David" w:eastAsiaTheme="minorHAnsi" w:hAnsi="David" w:cs="David" w:hint="cs"/>
                <w:sz w:val="24"/>
                <w:szCs w:val="24"/>
                <w:rtl/>
              </w:rPr>
              <w:t>מכרז ממוכן מהיר</w:t>
            </w:r>
            <w:r w:rsidR="00951E43" w:rsidRPr="00D16B01">
              <w:rPr>
                <w:rFonts w:ascii="David" w:eastAsiaTheme="minorHAnsi" w:hAnsi="David" w:cs="David" w:hint="cs"/>
                <w:sz w:val="24"/>
                <w:szCs w:val="24"/>
                <w:rtl/>
              </w:rPr>
              <w:t xml:space="preserve"> עד 400,000 ₪</w:t>
            </w:r>
          </w:p>
        </w:tc>
        <w:tc>
          <w:tcPr>
            <w:tcW w:w="424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1D2AD7" w:rsidRPr="001D2AD7" w:rsidRDefault="001D2AD7" w:rsidP="001D2AD7">
            <w:pPr>
              <w:pStyle w:val="a8"/>
              <w:tabs>
                <w:tab w:val="left" w:pos="720"/>
              </w:tabs>
              <w:spacing w:line="360" w:lineRule="auto"/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 w:rsidRPr="001D2AD7">
              <w:rPr>
                <w:rFonts w:ascii="David" w:eastAsiaTheme="minorHAnsi" w:hAnsi="David" w:cs="David" w:hint="cs"/>
                <w:sz w:val="24"/>
                <w:szCs w:val="24"/>
                <w:rtl/>
              </w:rPr>
              <w:t>מכרז ממוכן מהיר 26-2023</w:t>
            </w:r>
          </w:p>
          <w:p w:rsidR="001D2AD7" w:rsidRPr="001D2AD7" w:rsidRDefault="001D2AD7" w:rsidP="001D2AD7">
            <w:pPr>
              <w:spacing w:line="360" w:lineRule="auto"/>
              <w:jc w:val="center"/>
              <w:rPr>
                <w:rFonts w:ascii="David" w:eastAsiaTheme="minorHAnsi" w:hAnsi="David" w:cs="David"/>
                <w:sz w:val="24"/>
                <w:szCs w:val="24"/>
              </w:rPr>
            </w:pPr>
            <w:r w:rsidRPr="001D2AD7">
              <w:rPr>
                <w:rFonts w:ascii="David" w:eastAsiaTheme="minorHAnsi" w:hAnsi="David" w:cs="David"/>
                <w:sz w:val="24"/>
                <w:szCs w:val="24"/>
                <w:rtl/>
              </w:rPr>
              <w:t>ל</w:t>
            </w:r>
            <w:r w:rsidRPr="001D2AD7">
              <w:rPr>
                <w:rFonts w:ascii="David" w:eastAsiaTheme="minorHAnsi" w:hAnsi="David" w:cs="David" w:hint="cs"/>
                <w:sz w:val="24"/>
                <w:szCs w:val="24"/>
                <w:rtl/>
              </w:rPr>
              <w:t>שירותי ייעוץ תקשורת לחברה הערבית</w:t>
            </w:r>
          </w:p>
          <w:p w:rsidR="007926EB" w:rsidRPr="001D2AD7" w:rsidRDefault="007926EB" w:rsidP="003F5279">
            <w:pPr>
              <w:pStyle w:val="a8"/>
              <w:tabs>
                <w:tab w:val="left" w:pos="720"/>
              </w:tabs>
              <w:spacing w:line="360" w:lineRule="auto"/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</w:p>
        </w:tc>
      </w:tr>
    </w:tbl>
    <w:p w:rsidR="005954B2" w:rsidRPr="0077337D" w:rsidRDefault="005954B2" w:rsidP="00176AB9">
      <w:pPr>
        <w:rPr>
          <w:bCs/>
          <w:sz w:val="22"/>
          <w:szCs w:val="22"/>
          <w:rtl/>
        </w:rPr>
      </w:pPr>
    </w:p>
    <w:tbl>
      <w:tblPr>
        <w:tblStyle w:val="ae"/>
        <w:bidiVisual/>
        <w:tblW w:w="9498" w:type="dxa"/>
        <w:tblInd w:w="-214" w:type="dxa"/>
        <w:tblLook w:val="04A0" w:firstRow="1" w:lastRow="0" w:firstColumn="1" w:lastColumn="0" w:noHBand="0" w:noVBand="1"/>
        <w:tblCaption w:val="טופס - מודעה לפרסום מכרז ממוכן מהיר"/>
        <w:tblDescription w:val="פירוט הטובין/ השירות/העבודה/ מקרקעין המבוקשים"/>
      </w:tblPr>
      <w:tblGrid>
        <w:gridCol w:w="9498"/>
      </w:tblGrid>
      <w:tr w:rsidR="0010560A" w:rsidRPr="0077337D" w:rsidTr="003F5279">
        <w:trPr>
          <w:trHeight w:val="671"/>
          <w:tblHeader/>
        </w:trPr>
        <w:tc>
          <w:tcPr>
            <w:tcW w:w="9498" w:type="dxa"/>
            <w:shd w:val="clear" w:color="auto" w:fill="D9D9D9" w:themeFill="background1" w:themeFillShade="D9"/>
          </w:tcPr>
          <w:p w:rsidR="00176AB9" w:rsidRPr="0077337D" w:rsidRDefault="0086197A" w:rsidP="003F5279">
            <w:pPr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מהות ההתקשרות ותיאור נושאה</w:t>
            </w:r>
            <w:r w:rsidR="003F5279">
              <w:rPr>
                <w:rFonts w:hint="cs"/>
                <w:b/>
                <w:sz w:val="22"/>
                <w:szCs w:val="22"/>
                <w:rtl/>
              </w:rPr>
              <w:t xml:space="preserve"> -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תיאור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תמציתי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של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הטובין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או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השירות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המבוקש</w:t>
            </w:r>
          </w:p>
        </w:tc>
      </w:tr>
      <w:tr w:rsidR="0086197A" w:rsidRPr="0077337D" w:rsidTr="00A225B8">
        <w:trPr>
          <w:trHeight w:val="743"/>
          <w:tblHeader/>
        </w:trPr>
        <w:tc>
          <w:tcPr>
            <w:tcW w:w="9498" w:type="dxa"/>
          </w:tcPr>
          <w:p w:rsidR="001D2AD7" w:rsidRPr="00271CEE" w:rsidRDefault="001D2AD7" w:rsidP="001D2AD7">
            <w:pPr>
              <w:pStyle w:val="1111"/>
              <w:numPr>
                <w:ilvl w:val="0"/>
                <w:numId w:val="0"/>
              </w:numPr>
              <w:rPr>
                <w:rtl/>
              </w:rPr>
            </w:pPr>
            <w:r w:rsidRPr="00271CEE">
              <w:rPr>
                <w:rtl/>
              </w:rPr>
              <w:t>ביום 24.10.2021 נתקבלו החלטות הממשלה מספר 549, 550 שעניינ</w:t>
            </w:r>
            <w:r w:rsidRPr="00271CEE">
              <w:rPr>
                <w:rFonts w:hint="cs"/>
                <w:rtl/>
              </w:rPr>
              <w:t>ן</w:t>
            </w:r>
            <w:r w:rsidRPr="00271CEE">
              <w:rPr>
                <w:rtl/>
              </w:rPr>
              <w:t xml:space="preserve"> תכנית </w:t>
            </w:r>
            <w:r>
              <w:rPr>
                <w:rFonts w:hint="cs"/>
                <w:rtl/>
              </w:rPr>
              <w:t xml:space="preserve">לאומית </w:t>
            </w:r>
            <w:r w:rsidRPr="00271CEE">
              <w:rPr>
                <w:rtl/>
              </w:rPr>
              <w:t>לטיפול בתופעת הפשיעה והאלימות בחברה הערבית (החלטה 549), ותוכנית כלכלית לצמצום פערים בחברה הערבית עד לשנת 2026 (החלטה 550).</w:t>
            </w:r>
          </w:p>
          <w:p w:rsidR="001D2AD7" w:rsidRPr="00271CEE" w:rsidRDefault="001D2AD7" w:rsidP="001D2AD7">
            <w:pPr>
              <w:pStyle w:val="1111"/>
              <w:numPr>
                <w:ilvl w:val="0"/>
                <w:numId w:val="0"/>
              </w:numPr>
              <w:rPr>
                <w:rtl/>
              </w:rPr>
            </w:pPr>
            <w:r w:rsidRPr="00271CEE">
              <w:rPr>
                <w:rFonts w:hint="cs"/>
                <w:rtl/>
              </w:rPr>
              <w:t>בהמשך להחלטת הממשלה מס' 550, ביום 14.2.2022 התקבלה החלטה מספר 1279 שעניינה פיתוח כלכלי חברתי בקרב האוכלוסייה הבדואית בנגב (החלטה 1279).</w:t>
            </w:r>
          </w:p>
          <w:p w:rsidR="001D2AD7" w:rsidRPr="00271CEE" w:rsidRDefault="001D2AD7" w:rsidP="001D2AD7">
            <w:pPr>
              <w:pStyle w:val="1111"/>
              <w:numPr>
                <w:ilvl w:val="0"/>
                <w:numId w:val="0"/>
              </w:numPr>
              <w:rPr>
                <w:rtl/>
              </w:rPr>
            </w:pPr>
            <w:r w:rsidRPr="00271CEE">
              <w:rPr>
                <w:rFonts w:hint="cs"/>
                <w:rtl/>
              </w:rPr>
              <w:t xml:space="preserve">משרד המשפטים הוא אחד המשרדים המובילים את תוכנית זו ועל כן נדרשת היערכות תקשורתית ייחודית ומורכבת, שכן הצלחת התוכנית </w:t>
            </w:r>
            <w:r>
              <w:rPr>
                <w:rFonts w:hint="cs"/>
                <w:rtl/>
              </w:rPr>
              <w:t>תלויה</w:t>
            </w:r>
            <w:r w:rsidRPr="00271CEE">
              <w:rPr>
                <w:rFonts w:hint="cs"/>
                <w:rtl/>
              </w:rPr>
              <w:t xml:space="preserve"> גם </w:t>
            </w:r>
            <w:r>
              <w:rPr>
                <w:rFonts w:hint="cs"/>
                <w:rtl/>
              </w:rPr>
              <w:t>ב</w:t>
            </w:r>
            <w:r w:rsidRPr="00271CEE">
              <w:rPr>
                <w:rFonts w:hint="cs"/>
                <w:rtl/>
              </w:rPr>
              <w:t xml:space="preserve">התגייסות הציבור הערבי ורתימתו אליה. </w:t>
            </w:r>
          </w:p>
          <w:p w:rsidR="001D2AD7" w:rsidRPr="00D953D4" w:rsidRDefault="001D2AD7" w:rsidP="001D2AD7">
            <w:pPr>
              <w:pStyle w:val="1111"/>
              <w:numPr>
                <w:ilvl w:val="0"/>
                <w:numId w:val="0"/>
              </w:numPr>
              <w:rPr>
                <w:rtl/>
              </w:rPr>
            </w:pPr>
            <w:r w:rsidRPr="00D953D4">
              <w:rPr>
                <w:rFonts w:hint="cs"/>
                <w:rtl/>
              </w:rPr>
              <w:t xml:space="preserve">אשר על כן, פרויקט של טיוב התקשורת עם המגזר הערבי ויצירת אסטרטגיה תקשורתית הולמת, הינו פרויקט חשוב שעולה בקנה אחד עם מטרות המשרד, ויש בו כדי לקדם את התוכנית הלאומית. </w:t>
            </w:r>
          </w:p>
          <w:p w:rsidR="00D22974" w:rsidRPr="001D1C44" w:rsidRDefault="00D22974" w:rsidP="00B918F1">
            <w:pPr>
              <w:pStyle w:val="1110"/>
              <w:numPr>
                <w:ilvl w:val="0"/>
                <w:numId w:val="0"/>
              </w:numPr>
              <w:ind w:left="504" w:hanging="504"/>
              <w:rPr>
                <w:rtl/>
              </w:rPr>
            </w:pPr>
          </w:p>
        </w:tc>
      </w:tr>
    </w:tbl>
    <w:tbl>
      <w:tblPr>
        <w:tblpPr w:leftFromText="180" w:rightFromText="180" w:vertAnchor="text" w:horzAnchor="margin" w:tblpXSpec="center" w:tblpY="383"/>
        <w:bidiVisual/>
        <w:tblW w:w="949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5517"/>
        <w:gridCol w:w="3980"/>
      </w:tblGrid>
      <w:tr w:rsidR="00B07C92" w:rsidRPr="00BF0DE5" w:rsidTr="00B07C92">
        <w:trPr>
          <w:trHeight w:val="416"/>
          <w:tblHeader/>
        </w:trPr>
        <w:tc>
          <w:tcPr>
            <w:tcW w:w="5517" w:type="dxa"/>
            <w:shd w:val="clear" w:color="auto" w:fill="E6E6E6"/>
            <w:vAlign w:val="center"/>
          </w:tcPr>
          <w:p w:rsidR="00B07C92" w:rsidRPr="00BF0DE5" w:rsidRDefault="00B07C92" w:rsidP="00B07C92">
            <w:pPr>
              <w:pStyle w:val="aff3"/>
              <w:spacing w:line="360" w:lineRule="auto"/>
              <w:ind w:right="-1440"/>
              <w:rPr>
                <w:rFonts w:ascii="David" w:hAnsi="David" w:cs="David"/>
                <w:rtl/>
              </w:rPr>
            </w:pPr>
            <w:r w:rsidRPr="00BF0DE5">
              <w:rPr>
                <w:rFonts w:ascii="David" w:hAnsi="David" w:cs="David"/>
                <w:rtl/>
              </w:rPr>
              <w:t>נושא</w:t>
            </w:r>
          </w:p>
        </w:tc>
        <w:tc>
          <w:tcPr>
            <w:tcW w:w="3980" w:type="dxa"/>
            <w:shd w:val="clear" w:color="auto" w:fill="E6E6E6"/>
            <w:vAlign w:val="center"/>
          </w:tcPr>
          <w:p w:rsidR="00B07C92" w:rsidRPr="00BF0DE5" w:rsidRDefault="00B07C92" w:rsidP="00B07C92">
            <w:pPr>
              <w:pStyle w:val="aff3"/>
              <w:spacing w:line="360" w:lineRule="auto"/>
              <w:ind w:right="52"/>
              <w:rPr>
                <w:rFonts w:ascii="David" w:hAnsi="David" w:cs="David"/>
                <w:rtl/>
              </w:rPr>
            </w:pPr>
            <w:r w:rsidRPr="00BF0DE5">
              <w:rPr>
                <w:rFonts w:ascii="David" w:hAnsi="David" w:cs="David"/>
                <w:rtl/>
              </w:rPr>
              <w:t>תאריך</w:t>
            </w:r>
          </w:p>
        </w:tc>
      </w:tr>
      <w:tr w:rsidR="00B07C92" w:rsidRPr="00BF0DE5" w:rsidTr="00B07C92">
        <w:trPr>
          <w:trHeight w:val="387"/>
        </w:trPr>
        <w:tc>
          <w:tcPr>
            <w:tcW w:w="5517" w:type="dxa"/>
            <w:vAlign w:val="center"/>
          </w:tcPr>
          <w:p w:rsidR="00B07C92" w:rsidRPr="00BF0DE5" w:rsidRDefault="00B07C92" w:rsidP="00B07C92">
            <w:pPr>
              <w:pStyle w:val="aff3"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 w:rsidRPr="00BF0DE5">
              <w:rPr>
                <w:rFonts w:ascii="David" w:hAnsi="David" w:cs="David" w:hint="cs"/>
                <w:rtl/>
              </w:rPr>
              <w:t>מועד פרסום המכרז</w:t>
            </w:r>
          </w:p>
        </w:tc>
        <w:tc>
          <w:tcPr>
            <w:tcW w:w="3980" w:type="dxa"/>
            <w:vAlign w:val="center"/>
          </w:tcPr>
          <w:p w:rsidR="00B07C92" w:rsidRPr="00BF0DE5" w:rsidRDefault="00B07C92" w:rsidP="00B07C92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BF0DE5">
              <w:rPr>
                <w:rFonts w:ascii="David" w:hAnsi="David" w:cs="David" w:hint="cs"/>
                <w:rtl/>
              </w:rPr>
              <w:t>12.06.2023</w:t>
            </w:r>
          </w:p>
        </w:tc>
      </w:tr>
      <w:tr w:rsidR="00B07C92" w:rsidRPr="00BF0DE5" w:rsidTr="00B07C92">
        <w:trPr>
          <w:trHeight w:val="387"/>
        </w:trPr>
        <w:tc>
          <w:tcPr>
            <w:tcW w:w="5517" w:type="dxa"/>
            <w:vAlign w:val="center"/>
          </w:tcPr>
          <w:p w:rsidR="00B07C92" w:rsidRPr="00BF0DE5" w:rsidRDefault="00B07C92" w:rsidP="00B07C92">
            <w:pPr>
              <w:pStyle w:val="aff3"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 w:rsidRPr="00BF0DE5">
              <w:rPr>
                <w:rFonts w:ascii="David" w:hAnsi="David" w:cs="David"/>
                <w:rtl/>
              </w:rPr>
              <w:t>מועד אחרון להגשת שאלות הבהרה</w:t>
            </w:r>
            <w:r w:rsidRPr="00BF0DE5">
              <w:rPr>
                <w:rFonts w:ascii="David" w:hAnsi="David" w:cs="David" w:hint="cs"/>
                <w:rtl/>
              </w:rPr>
              <w:t xml:space="preserve"> והערות</w:t>
            </w:r>
          </w:p>
        </w:tc>
        <w:tc>
          <w:tcPr>
            <w:tcW w:w="3980" w:type="dxa"/>
            <w:vAlign w:val="center"/>
          </w:tcPr>
          <w:p w:rsidR="00B07C92" w:rsidRPr="00BF0DE5" w:rsidRDefault="00B07C92" w:rsidP="00B07C92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BF0DE5">
              <w:rPr>
                <w:rFonts w:ascii="David" w:hAnsi="David" w:cs="David" w:hint="cs"/>
                <w:rtl/>
              </w:rPr>
              <w:t xml:space="preserve">ב 21/06/2023 </w:t>
            </w:r>
            <w:r w:rsidRPr="00BF0DE5">
              <w:rPr>
                <w:rFonts w:ascii="David" w:hAnsi="David" w:cs="David"/>
                <w:rtl/>
              </w:rPr>
              <w:t xml:space="preserve"> בשעה</w:t>
            </w:r>
            <w:r w:rsidRPr="00BF0DE5">
              <w:rPr>
                <w:rFonts w:ascii="David" w:hAnsi="David" w:cs="David" w:hint="cs"/>
                <w:rtl/>
              </w:rPr>
              <w:t xml:space="preserve"> </w:t>
            </w:r>
            <w:r w:rsidRPr="00BF0DE5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12:00</w:t>
            </w:r>
          </w:p>
        </w:tc>
      </w:tr>
      <w:tr w:rsidR="00B07C92" w:rsidRPr="00BF0DE5" w:rsidTr="00B07C92">
        <w:trPr>
          <w:trHeight w:val="387"/>
        </w:trPr>
        <w:tc>
          <w:tcPr>
            <w:tcW w:w="5517" w:type="dxa"/>
            <w:vAlign w:val="center"/>
          </w:tcPr>
          <w:p w:rsidR="00B07C92" w:rsidRPr="00BF0DE5" w:rsidRDefault="00B07C92" w:rsidP="00B07C92">
            <w:pPr>
              <w:pStyle w:val="aff3"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 w:rsidRPr="00BF0DE5">
              <w:rPr>
                <w:rFonts w:ascii="David" w:hAnsi="David" w:cs="David"/>
                <w:rtl/>
              </w:rPr>
              <w:t>מועד אחרון ל</w:t>
            </w:r>
            <w:r w:rsidRPr="00BF0DE5">
              <w:rPr>
                <w:rFonts w:ascii="David" w:hAnsi="David" w:cs="David" w:hint="cs"/>
                <w:rtl/>
              </w:rPr>
              <w:t>מענה על</w:t>
            </w:r>
            <w:r w:rsidRPr="00BF0DE5">
              <w:rPr>
                <w:rFonts w:ascii="David" w:hAnsi="David" w:cs="David"/>
                <w:rtl/>
              </w:rPr>
              <w:t xml:space="preserve"> שאלות הבהרה</w:t>
            </w:r>
            <w:r w:rsidRPr="00BF0DE5">
              <w:rPr>
                <w:rFonts w:ascii="David" w:hAnsi="David" w:cs="David" w:hint="cs"/>
                <w:rtl/>
              </w:rPr>
              <w:t xml:space="preserve"> </w:t>
            </w:r>
          </w:p>
        </w:tc>
        <w:tc>
          <w:tcPr>
            <w:tcW w:w="3980" w:type="dxa"/>
            <w:vAlign w:val="center"/>
          </w:tcPr>
          <w:p w:rsidR="00B07C92" w:rsidRPr="00BF0DE5" w:rsidRDefault="00B07C92" w:rsidP="00B07C92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 w:hint="cs"/>
                <w:rtl/>
              </w:rPr>
            </w:pPr>
            <w:r w:rsidRPr="00BF0DE5">
              <w:rPr>
                <w:rFonts w:ascii="David" w:hAnsi="David" w:cs="David" w:hint="cs"/>
                <w:rtl/>
              </w:rPr>
              <w:t xml:space="preserve">ב 25/06/2023 </w:t>
            </w:r>
            <w:r w:rsidRPr="00BF0DE5">
              <w:rPr>
                <w:rFonts w:ascii="David" w:hAnsi="David" w:cs="David"/>
                <w:rtl/>
              </w:rPr>
              <w:t xml:space="preserve"> </w:t>
            </w:r>
          </w:p>
        </w:tc>
      </w:tr>
      <w:tr w:rsidR="00B07C92" w:rsidRPr="00BF0DE5" w:rsidTr="00B07C92">
        <w:tc>
          <w:tcPr>
            <w:tcW w:w="5517" w:type="dxa"/>
            <w:vAlign w:val="center"/>
          </w:tcPr>
          <w:p w:rsidR="00B07C92" w:rsidRPr="00BF0DE5" w:rsidRDefault="00B07C92" w:rsidP="00B07C92">
            <w:pPr>
              <w:pStyle w:val="aff3"/>
              <w:spacing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מועד תחילת הגשת הצעות </w:t>
            </w:r>
          </w:p>
        </w:tc>
        <w:tc>
          <w:tcPr>
            <w:tcW w:w="3980" w:type="dxa"/>
            <w:vAlign w:val="center"/>
          </w:tcPr>
          <w:p w:rsidR="00B07C92" w:rsidRPr="00BF0DE5" w:rsidRDefault="00B07C92" w:rsidP="00B07C92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26/06/2023 בשעה </w:t>
            </w:r>
            <w:r w:rsidRPr="00832B9F">
              <w:rPr>
                <w:rFonts w:ascii="David" w:hAnsi="David" w:cs="David" w:hint="cs"/>
                <w:b/>
                <w:bCs/>
                <w:u w:val="single"/>
                <w:rtl/>
              </w:rPr>
              <w:t>12:00</w:t>
            </w:r>
          </w:p>
        </w:tc>
      </w:tr>
      <w:tr w:rsidR="00B07C92" w:rsidRPr="00BF0DE5" w:rsidTr="00B07C92">
        <w:tc>
          <w:tcPr>
            <w:tcW w:w="5517" w:type="dxa"/>
            <w:vAlign w:val="center"/>
          </w:tcPr>
          <w:p w:rsidR="00B07C92" w:rsidRPr="00BF0DE5" w:rsidRDefault="00B07C92" w:rsidP="00B07C92">
            <w:pPr>
              <w:pStyle w:val="aff3"/>
              <w:spacing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r w:rsidRPr="00BF0DE5">
              <w:rPr>
                <w:rFonts w:ascii="David" w:hAnsi="David" w:cs="David"/>
                <w:rtl/>
              </w:rPr>
              <w:t xml:space="preserve">מועד אחרון להגשת הצעות </w:t>
            </w:r>
          </w:p>
        </w:tc>
        <w:tc>
          <w:tcPr>
            <w:tcW w:w="3980" w:type="dxa"/>
            <w:vAlign w:val="center"/>
          </w:tcPr>
          <w:p w:rsidR="00B07C92" w:rsidRPr="00BF0DE5" w:rsidRDefault="00B07C92" w:rsidP="00B07C92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BF0DE5">
              <w:rPr>
                <w:rFonts w:ascii="David" w:hAnsi="David" w:cs="David" w:hint="cs"/>
                <w:rtl/>
              </w:rPr>
              <w:t xml:space="preserve">ב </w:t>
            </w:r>
            <w:r>
              <w:rPr>
                <w:rFonts w:ascii="David" w:hAnsi="David" w:cs="David" w:hint="cs"/>
                <w:rtl/>
              </w:rPr>
              <w:t>02/07/2023</w:t>
            </w:r>
            <w:r w:rsidRPr="00BF0DE5">
              <w:rPr>
                <w:rFonts w:ascii="David" w:hAnsi="David" w:cs="David" w:hint="cs"/>
                <w:rtl/>
              </w:rPr>
              <w:t xml:space="preserve"> </w:t>
            </w:r>
            <w:r w:rsidRPr="00BF0DE5">
              <w:rPr>
                <w:rFonts w:ascii="David" w:hAnsi="David" w:cs="David"/>
                <w:rtl/>
              </w:rPr>
              <w:t xml:space="preserve"> בשעה </w:t>
            </w:r>
            <w:r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12:00</w:t>
            </w:r>
          </w:p>
        </w:tc>
      </w:tr>
    </w:tbl>
    <w:p w:rsidR="00D8182B" w:rsidRDefault="00D8182B" w:rsidP="00176AB9">
      <w:pPr>
        <w:rPr>
          <w:b/>
          <w:sz w:val="22"/>
          <w:szCs w:val="22"/>
          <w:rtl/>
        </w:rPr>
      </w:pPr>
    </w:p>
    <w:p w:rsidR="00B07C92" w:rsidRPr="0077337D" w:rsidRDefault="00B07C92" w:rsidP="00176AB9">
      <w:pPr>
        <w:rPr>
          <w:rFonts w:hint="cs"/>
          <w:b/>
          <w:sz w:val="22"/>
          <w:szCs w:val="22"/>
          <w:rtl/>
        </w:rPr>
      </w:pPr>
    </w:p>
    <w:sectPr w:rsidR="00B07C92" w:rsidRPr="0077337D" w:rsidSect="00DE4C1B">
      <w:headerReference w:type="default" r:id="rId11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0DE2" w:rsidRDefault="00B60DE2">
      <w:r>
        <w:separator/>
      </w:r>
    </w:p>
  </w:endnote>
  <w:endnote w:type="continuationSeparator" w:id="0">
    <w:p w:rsidR="00B60DE2" w:rsidRDefault="00B60D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0DE2" w:rsidRDefault="00B60DE2">
      <w:r>
        <w:separator/>
      </w:r>
    </w:p>
  </w:footnote>
  <w:footnote w:type="continuationSeparator" w:id="0">
    <w:p w:rsidR="00B60DE2" w:rsidRDefault="00B60D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78BB" w:rsidRPr="001A2EE9" w:rsidRDefault="001A2EE9" w:rsidP="001A2EE9">
    <w:pPr>
      <w:jc w:val="center"/>
      <w:rPr>
        <w:rFonts w:ascii="David" w:hAnsi="David" w:cs="David"/>
        <w:b/>
        <w:bCs/>
        <w:sz w:val="28"/>
        <w:szCs w:val="28"/>
        <w:u w:val="single"/>
      </w:rPr>
    </w:pPr>
    <w:r w:rsidRPr="001A2EE9">
      <w:rPr>
        <w:rFonts w:ascii="David" w:hAnsi="David" w:cs="David"/>
        <w:b/>
        <w:bCs/>
        <w:sz w:val="28"/>
        <w:szCs w:val="28"/>
        <w:u w:val="single"/>
        <w:rtl/>
      </w:rPr>
      <w:t>מודעה לעיתון מכרז ממוכן מהיר</w:t>
    </w:r>
    <w:r>
      <w:rPr>
        <w:rFonts w:ascii="David" w:hAnsi="David" w:cs="David" w:hint="cs"/>
        <w:b/>
        <w:bCs/>
        <w:sz w:val="28"/>
        <w:szCs w:val="28"/>
        <w:u w:val="single"/>
        <w:rtl/>
      </w:rPr>
      <w:t xml:space="preserve"> </w:t>
    </w:r>
    <w:r>
      <w:rPr>
        <w:rFonts w:ascii="David" w:hAnsi="David" w:cs="David"/>
        <w:b/>
        <w:bCs/>
        <w:sz w:val="28"/>
        <w:szCs w:val="28"/>
        <w:u w:val="single"/>
        <w:rtl/>
      </w:rPr>
      <w:t>–</w:t>
    </w:r>
    <w:r>
      <w:rPr>
        <w:rFonts w:ascii="David" w:hAnsi="David" w:cs="David" w:hint="cs"/>
        <w:b/>
        <w:bCs/>
        <w:sz w:val="28"/>
        <w:szCs w:val="28"/>
        <w:u w:val="single"/>
        <w:rtl/>
      </w:rPr>
      <w:t xml:space="preserve"> משרד המשפטים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CC67FF9"/>
    <w:multiLevelType w:val="multilevel"/>
    <w:tmpl w:val="7EC854E4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"/>
      <w:lvlJc w:val="left"/>
      <w:pPr>
        <w:ind w:left="2041" w:hanging="765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2ED85B22"/>
    <w:multiLevelType w:val="multilevel"/>
    <w:tmpl w:val="70A85A9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497D79E2"/>
    <w:multiLevelType w:val="multilevel"/>
    <w:tmpl w:val="70A85A96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4F5D16"/>
    <w:multiLevelType w:val="hybridMultilevel"/>
    <w:tmpl w:val="C3C640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8"/>
  </w:num>
  <w:num w:numId="3">
    <w:abstractNumId w:val="0"/>
  </w:num>
  <w:num w:numId="4">
    <w:abstractNumId w:val="11"/>
  </w:num>
  <w:num w:numId="5">
    <w:abstractNumId w:val="5"/>
  </w:num>
  <w:num w:numId="6">
    <w:abstractNumId w:val="4"/>
  </w:num>
  <w:num w:numId="7">
    <w:abstractNumId w:val="3"/>
  </w:num>
  <w:num w:numId="8">
    <w:abstractNumId w:val="7"/>
  </w:num>
  <w:num w:numId="9">
    <w:abstractNumId w:val="12"/>
  </w:num>
  <w:num w:numId="10">
    <w:abstractNumId w:val="14"/>
  </w:num>
  <w:num w:numId="11">
    <w:abstractNumId w:val="13"/>
  </w:num>
  <w:num w:numId="12">
    <w:abstractNumId w:val="9"/>
  </w:num>
  <w:num w:numId="13">
    <w:abstractNumId w:val="2"/>
  </w:num>
  <w:num w:numId="14">
    <w:abstractNumId w:val="10"/>
  </w:num>
  <w:num w:numId="15">
    <w:abstractNumId w:val="6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60A"/>
    <w:rsid w:val="000223FF"/>
    <w:rsid w:val="00025673"/>
    <w:rsid w:val="00076F87"/>
    <w:rsid w:val="00082946"/>
    <w:rsid w:val="000A0C55"/>
    <w:rsid w:val="000B392C"/>
    <w:rsid w:val="001016FB"/>
    <w:rsid w:val="0010560A"/>
    <w:rsid w:val="00105705"/>
    <w:rsid w:val="00126B63"/>
    <w:rsid w:val="00133B3D"/>
    <w:rsid w:val="00150F8F"/>
    <w:rsid w:val="001757EE"/>
    <w:rsid w:val="001876E4"/>
    <w:rsid w:val="001A2EE9"/>
    <w:rsid w:val="001D1C44"/>
    <w:rsid w:val="001D2AD7"/>
    <w:rsid w:val="002165DA"/>
    <w:rsid w:val="002175FE"/>
    <w:rsid w:val="0022120E"/>
    <w:rsid w:val="002478F4"/>
    <w:rsid w:val="0027189F"/>
    <w:rsid w:val="002928EA"/>
    <w:rsid w:val="002C2EAA"/>
    <w:rsid w:val="00374B54"/>
    <w:rsid w:val="00385070"/>
    <w:rsid w:val="00385B86"/>
    <w:rsid w:val="0039382F"/>
    <w:rsid w:val="003A4EE8"/>
    <w:rsid w:val="003A5AFC"/>
    <w:rsid w:val="003E0E0E"/>
    <w:rsid w:val="003F5279"/>
    <w:rsid w:val="00421DFC"/>
    <w:rsid w:val="0047759E"/>
    <w:rsid w:val="00492C68"/>
    <w:rsid w:val="004A2929"/>
    <w:rsid w:val="004B3D9E"/>
    <w:rsid w:val="004B5DCE"/>
    <w:rsid w:val="004C7107"/>
    <w:rsid w:val="004F6C58"/>
    <w:rsid w:val="00532043"/>
    <w:rsid w:val="005545D0"/>
    <w:rsid w:val="005954B2"/>
    <w:rsid w:val="005B2A99"/>
    <w:rsid w:val="005D3259"/>
    <w:rsid w:val="0060548A"/>
    <w:rsid w:val="00630BDD"/>
    <w:rsid w:val="00645085"/>
    <w:rsid w:val="00682C2A"/>
    <w:rsid w:val="006A1844"/>
    <w:rsid w:val="006B5960"/>
    <w:rsid w:val="006B6408"/>
    <w:rsid w:val="006D4B98"/>
    <w:rsid w:val="006F1CEB"/>
    <w:rsid w:val="0073225B"/>
    <w:rsid w:val="0077337D"/>
    <w:rsid w:val="00783FC6"/>
    <w:rsid w:val="007926EB"/>
    <w:rsid w:val="00795901"/>
    <w:rsid w:val="00795D86"/>
    <w:rsid w:val="007A0656"/>
    <w:rsid w:val="007A1EB7"/>
    <w:rsid w:val="007A7027"/>
    <w:rsid w:val="007F24A8"/>
    <w:rsid w:val="00812282"/>
    <w:rsid w:val="0081412C"/>
    <w:rsid w:val="00814AAE"/>
    <w:rsid w:val="0082046D"/>
    <w:rsid w:val="00823F99"/>
    <w:rsid w:val="0083102E"/>
    <w:rsid w:val="008327C1"/>
    <w:rsid w:val="0086197A"/>
    <w:rsid w:val="008667A4"/>
    <w:rsid w:val="0087079B"/>
    <w:rsid w:val="008977FA"/>
    <w:rsid w:val="008D170D"/>
    <w:rsid w:val="008E29F0"/>
    <w:rsid w:val="00905354"/>
    <w:rsid w:val="00951E43"/>
    <w:rsid w:val="00952699"/>
    <w:rsid w:val="009536CA"/>
    <w:rsid w:val="0096594D"/>
    <w:rsid w:val="009843BE"/>
    <w:rsid w:val="00986B4A"/>
    <w:rsid w:val="009C5281"/>
    <w:rsid w:val="00A00565"/>
    <w:rsid w:val="00A01927"/>
    <w:rsid w:val="00A225B8"/>
    <w:rsid w:val="00A24E1D"/>
    <w:rsid w:val="00A51B8F"/>
    <w:rsid w:val="00AD2974"/>
    <w:rsid w:val="00B07C92"/>
    <w:rsid w:val="00B34E31"/>
    <w:rsid w:val="00B46127"/>
    <w:rsid w:val="00B60DE2"/>
    <w:rsid w:val="00B64DD5"/>
    <w:rsid w:val="00B71A2A"/>
    <w:rsid w:val="00B918F1"/>
    <w:rsid w:val="00BA4B1D"/>
    <w:rsid w:val="00BD4AC5"/>
    <w:rsid w:val="00C06D32"/>
    <w:rsid w:val="00C11A6F"/>
    <w:rsid w:val="00C328AE"/>
    <w:rsid w:val="00C464A2"/>
    <w:rsid w:val="00C5089F"/>
    <w:rsid w:val="00C65634"/>
    <w:rsid w:val="00CA5E79"/>
    <w:rsid w:val="00CC3BBB"/>
    <w:rsid w:val="00CD70CD"/>
    <w:rsid w:val="00CE0A55"/>
    <w:rsid w:val="00CE5407"/>
    <w:rsid w:val="00D16B01"/>
    <w:rsid w:val="00D22974"/>
    <w:rsid w:val="00D23AE1"/>
    <w:rsid w:val="00D4461A"/>
    <w:rsid w:val="00D5337F"/>
    <w:rsid w:val="00D55DA4"/>
    <w:rsid w:val="00D8182B"/>
    <w:rsid w:val="00DA1AD4"/>
    <w:rsid w:val="00DB35C2"/>
    <w:rsid w:val="00DF701F"/>
    <w:rsid w:val="00E00C5B"/>
    <w:rsid w:val="00E056FE"/>
    <w:rsid w:val="00E522B8"/>
    <w:rsid w:val="00E87820"/>
    <w:rsid w:val="00EB1618"/>
    <w:rsid w:val="00EC5647"/>
    <w:rsid w:val="00ED550C"/>
    <w:rsid w:val="00EF68C7"/>
    <w:rsid w:val="00F0639C"/>
    <w:rsid w:val="00F57D42"/>
    <w:rsid w:val="00FE7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E788560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aliases w:val="כותרת ראשית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aliases w:val="כותרת ראשית תו"/>
    <w:link w:val="a8"/>
    <w:uiPriority w:val="99"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link w:val="af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2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2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2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basedOn w:val="a2"/>
    <w:link w:val="af8"/>
    <w:rsid w:val="00374B54"/>
    <w:rPr>
      <w:rFonts w:ascii="Verdana" w:hAnsi="Verdana" w:cs="Arial"/>
    </w:rPr>
  </w:style>
  <w:style w:type="paragraph" w:customStyle="1" w:styleId="aff1">
    <w:name w:val="טקסט נספח"/>
    <w:basedOn w:val="a1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  <w:style w:type="paragraph" w:customStyle="1" w:styleId="1-">
    <w:name w:val="1 - כותרת"/>
    <w:basedOn w:val="2"/>
    <w:qFormat/>
    <w:rsid w:val="001D1C44"/>
    <w:pPr>
      <w:keepNext/>
      <w:keepLines/>
      <w:numPr>
        <w:ilvl w:val="0"/>
        <w:numId w:val="13"/>
      </w:numPr>
      <w:tabs>
        <w:tab w:val="left" w:pos="1050"/>
      </w:tabs>
      <w:spacing w:after="120" w:line="240" w:lineRule="auto"/>
      <w:jc w:val="center"/>
    </w:pPr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1"/>
    <w:qFormat/>
    <w:rsid w:val="001D1C44"/>
    <w:pPr>
      <w:numPr>
        <w:ilvl w:val="1"/>
        <w:numId w:val="1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1D1C44"/>
    <w:pPr>
      <w:ind w:left="1638" w:hanging="504"/>
    </w:pPr>
    <w:rPr>
      <w:b w:val="0"/>
      <w:bCs w:val="0"/>
    </w:rPr>
  </w:style>
  <w:style w:type="paragraph" w:customStyle="1" w:styleId="111">
    <w:name w:val="1.1.1 כותרת"/>
    <w:basedOn w:val="a1"/>
    <w:qFormat/>
    <w:rsid w:val="001D1C44"/>
    <w:pPr>
      <w:numPr>
        <w:ilvl w:val="2"/>
        <w:numId w:val="13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2"/>
    <w:link w:val="1110"/>
    <w:rsid w:val="001D1C44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1"/>
    <w:link w:val="11110"/>
    <w:qFormat/>
    <w:rsid w:val="001D1C44"/>
    <w:pPr>
      <w:numPr>
        <w:ilvl w:val="3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qFormat/>
    <w:rsid w:val="001D1C44"/>
    <w:pPr>
      <w:numPr>
        <w:ilvl w:val="4"/>
        <w:numId w:val="13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0">
    <w:name w:val="1.1.1.1 רגיל תו"/>
    <w:basedOn w:val="a2"/>
    <w:link w:val="1111"/>
    <w:rsid w:val="001D1C44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f2">
    <w:name w:val="טקסט בסיסי תו"/>
    <w:link w:val="aff3"/>
    <w:rsid w:val="001D1C44"/>
    <w:rPr>
      <w:rFonts w:cs="Narkisim"/>
      <w:sz w:val="24"/>
      <w:szCs w:val="24"/>
    </w:rPr>
  </w:style>
  <w:style w:type="paragraph" w:customStyle="1" w:styleId="aff3">
    <w:name w:val="טקסט בסיסי"/>
    <w:link w:val="aff2"/>
    <w:rsid w:val="001D1C44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styleId="aff4">
    <w:name w:val="Placeholder Text"/>
    <w:basedOn w:val="a2"/>
    <w:uiPriority w:val="99"/>
    <w:rsid w:val="00076F8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1035994-0F4E-465B-A28F-9505E37B54D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B66E4FA-74E5-432D-868B-9A16BC857C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26</TotalTime>
  <Pages>1</Pages>
  <Words>193</Words>
  <Characters>970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Adi Reuven (rechesh)</cp:lastModifiedBy>
  <cp:revision>4</cp:revision>
  <cp:lastPrinted>2018-08-07T10:36:00Z</cp:lastPrinted>
  <dcterms:created xsi:type="dcterms:W3CDTF">2022-11-15T07:24:00Z</dcterms:created>
  <dcterms:modified xsi:type="dcterms:W3CDTF">2022-11-15T08:03:00Z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